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673077">
      <w:pPr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ПРАВИЛА ПОВЕДЕНИЯ БОЛЬНОГО ПОЛЛИНОЗОМ В СЕЗОН ЦВЕТЕНИЯ</w:t>
      </w:r>
    </w:p>
    <w:p w14:paraId="4E7438B5"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Если есть возможность, на сезон цветения лучше выехать в другую климатическую зону, где цветение причинно-значимых растений уже закончилось или этих растений там нет. Планируя очередной отпуск, необходимо узнать сроки цветения растений в районе выбранного вами курорта. В воздухе морских курортов и в горах концентрация пыльцы ниже.</w:t>
      </w:r>
    </w:p>
    <w:p w14:paraId="1F82FE9A"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Не рекомендуется выезжать за город; желательно избегать занятий садоводством, стрижки газонов и другой активности, связанной с риском повышенной экспозиции пыльцы растений.</w:t>
      </w:r>
    </w:p>
    <w:p w14:paraId="1001735E"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Закрывайте окна в машине во время поездки, особенно за городом.</w:t>
      </w:r>
    </w:p>
    <w:p w14:paraId="1C3B6834"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Наибольшая концентрация пыльцы в воздухе наблюдается рано утром, в сухие и жаркие дни, поэтому в этот период времени не рекомендуется выходить на улицу. Соответственно лучше гулять в вечерние часы, после дождя, когда концентрация пыльцы значительно меньше.</w:t>
      </w:r>
    </w:p>
    <w:p w14:paraId="5D2C7A16"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Не следует открывать окна в вашей квартире или офисе; дома спите с закрытыми окнами; проветривайте помещение после дождя, вечером и в безветренную погоду; на открытые окна и двери можно повесить хорошо смоченную простыню или марлю (в несколько слоев). Ежедневно проводите влажную уборку в квартире; используйте сетки на окнах (смачивать несколько раз в день), часто протирайте подоконники и другие горизонтальные поверхности в доме влажной тряпкой.</w:t>
      </w:r>
    </w:p>
    <w:p w14:paraId="7B566827"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Рекомендуется использовать воздухоочистители с угольными и НЕРА-фильтрами, позволяющими существенно снизить концентрацию пыльцы в помещении.</w:t>
      </w:r>
    </w:p>
    <w:p w14:paraId="329078CB"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Носить на улице очки (можно солнцезащитные), которые являются механической защитой глаз от попадания пыльцы.</w:t>
      </w:r>
    </w:p>
    <w:p w14:paraId="2403486B"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В течение дня часто орошать слизистую носовых ходов солевыми растворами (аква-марис, салин, физиомер, физраствор и др.), такое орошение механически удаляет пыльцу со слизистой носа; полоскать горло физиологическим раствором и промывать глаза препаратами морской воды (аква-марис).</w:t>
      </w:r>
    </w:p>
    <w:p w14:paraId="0A8D5F5E"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После возвращения с улицы сразу принять душ, тщательно смыть пыльцу с волос, бровей, ресниц, сменить одежду.</w:t>
      </w:r>
    </w:p>
    <w:p w14:paraId="335CE1E6"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Не сушите вещи после стирки на улице (на балконе), так как на них оседает пыльца.</w:t>
      </w:r>
    </w:p>
    <w:p w14:paraId="03443E34"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Соблюдайте гипоаллергенную диету с исключением перекрестно-реагирующих продуктов (симптомы перекрестной пищевой аллергии включают обычно зуд в полости рта, горла, возможен отек языка, губ и т. д.). Избегайте употребления спиртного во время цветения - алкоголь еще больше расширяет кровеносные сосуды носовых ходов и затрудняет дыхание.</w:t>
      </w:r>
    </w:p>
    <w:p w14:paraId="23AF3862"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Нельзя использовать фитопрепараты, пищевые добавки, лекарственные и косметические средства (крема, шампуни и т. п.), содержащие причинно-значимую пыльцу, растительные экстракты и фруктовые компоненты. Не используйте дезодоранты и спреи с резкими, особенно цветочными запахами.</w:t>
      </w:r>
    </w:p>
    <w:p w14:paraId="3B56491A"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Проконсультируйтесь с врачом за 2 недели до начала вашего обычного сезонного обострения болезни для назначения профилактических препаратов. Прием профилактических препаратов следует продолжить до конца сезона пыления. Необходима повторная консультация в период клинических проявлений заболевания для коррекции терапии, оценки вашего состояния, определения дополнительных назначений.</w:t>
      </w:r>
    </w:p>
    <w:p w14:paraId="3FD1EC24"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В сезон поллиноза запрещено проведение плановой вакцинации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и пробы Манту; экстренные вакцинации (столбняк, бешенство) - только после консультации с аллергологом. Крайне нежелательны в сезон цветения плановые операции, агрессивные косметические манипуля-ции (татуаж, мезотерапия, химический пилинг и т. п.) и т. п.</w:t>
      </w:r>
    </w:p>
    <w:p w14:paraId="3F4B287B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321060EE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528BD973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360917C0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28CD3F06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4E49C55A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6842EBA6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4EC1B034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52689EF2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74C3AD89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420CF27D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30AD2706">
      <w:pPr>
        <w:jc w:val="center"/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pacing w:val="-1"/>
          <w:sz w:val="28"/>
          <w:szCs w:val="20"/>
          <w:shd w:val="clear" w:color="auto" w:fill="FFFFFF"/>
        </w:rPr>
        <w:t>РЕКОМЕНДАЦИИ ПАЦИЕНТАМ ПРИ АЛЛЕРГИИ К ДОМАШНЕЙ ПЫЛИ</w:t>
      </w:r>
    </w:p>
    <w:p w14:paraId="1DFD9CA1"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pacing w:val="-1"/>
          <w:sz w:val="40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Используйте подушки и одеяла из синтетических наполнителей (синтепон, холофайбер, дакрон ит. п.), с обязательной стиркой их не реже 1 раза в 2-3 месяца (при температуре 60 °С и выше), применяйте специализированные аллергеннепроницаемые покрытия и чехлы для подушек, матрасов и одеял. Нельзя использовать в качестве наполнителей пух, перо, шерсть, т. к. в них хорошо размножаются пироглифидные клещи, выделения которых и являются основным аллергеном.</w:t>
      </w:r>
    </w:p>
    <w:p w14:paraId="0768B475"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pacing w:val="-1"/>
          <w:sz w:val="40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Синтетические подушки и одеяла стирать не реже 1 раза в 3 месяца, противоаллергенные чехлы - не реже 1 раза в 6-12 месяцев. При стирке использовать специальные добавки, уничтожающие клеща (Allergoff, Acarosan, Mite-Nix, Милбиол). Тщательно пылесосить матрасы, подушки и пространство вокруг изголовья кровати и пол в спальне каждую неделю.</w:t>
      </w:r>
    </w:p>
    <w:p w14:paraId="1700DCDB"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pacing w:val="-1"/>
          <w:sz w:val="40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Стараться проветривать и просушивать подушки и матрасы на солнце.</w:t>
      </w:r>
      <w:r>
        <w:rPr>
          <w:rFonts w:ascii="Times New Roman" w:hAnsi="Times New Roman" w:cs="Times New Roman"/>
          <w:color w:val="000000"/>
          <w:spacing w:val="-1"/>
          <w:sz w:val="28"/>
          <w:szCs w:val="20"/>
        </w:rPr>
        <w:br w:type="textWrapping"/>
      </w: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В зимнее время для гибели клещей на сутки выносить постель на мороз.</w:t>
      </w:r>
    </w:p>
    <w:p w14:paraId="47ACE93A"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pacing w:val="-1"/>
          <w:sz w:val="40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Покрытие пола - деревянное или линолеумное. На полу не должно быть ковров или ковролина. Возможно использование небольших половиков с обязательной стиркой 1 раз в неделю (60 °С и выше).</w:t>
      </w:r>
    </w:p>
    <w:p w14:paraId="2C6B823E"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pacing w:val="-1"/>
          <w:sz w:val="40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Все горизонтальные поверхности ежедневно протирайте влажной тряпкой. Мойте полы шваброй, не используйте веники, метелки для пыли.</w:t>
      </w:r>
    </w:p>
    <w:p w14:paraId="7188B9FF"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pacing w:val="-1"/>
          <w:sz w:val="40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В квартире не должно быть мягких игрушек, гобеленов, драпировок, декоративных подушек и др. вещей, накапливающих пыль. На стенах нельзя развешивать рисунки, календари и т. п. Книжные полки должны быть закрытыми или застекленными.</w:t>
      </w:r>
    </w:p>
    <w:p w14:paraId="338122B1"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pacing w:val="-1"/>
          <w:sz w:val="40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Не должно быть массивных штор. Рекомендуется использовать вертикальные жалюзи или хлопчатобумажные занавески и часто стирать их (1 раз в 3 месяца - с противоклещевыми средствами).</w:t>
      </w:r>
    </w:p>
    <w:p w14:paraId="601E48E7"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pacing w:val="-1"/>
          <w:sz w:val="40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Храните одежду в закрытых шкафах, зимнюю одежду в пластиковых и полиэтиленовых чехлах.</w:t>
      </w:r>
    </w:p>
    <w:p w14:paraId="682D81C5"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pacing w:val="-1"/>
          <w:sz w:val="40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Окрашивайте стены краской или используйте моющиеся обои. Не вешайте на стены ковры.</w:t>
      </w:r>
    </w:p>
    <w:p w14:paraId="7C874096"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pacing w:val="-1"/>
          <w:sz w:val="40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Не используйте мебель с ворсистой поверхностью. Лучше заменить драпированную мебель на деревянную, пластиковую или с виниловым и кожаным покрытием. В комнате не должно быть много мебели.</w:t>
      </w:r>
    </w:p>
    <w:p w14:paraId="08DF51B1"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pacing w:val="-1"/>
          <w:sz w:val="40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Не храните старые газеты, журналы, вещи. Не храните под шкафами</w:t>
      </w:r>
      <w:r>
        <w:rPr>
          <w:rFonts w:ascii="Times New Roman" w:hAnsi="Times New Roman" w:cs="Times New Roman"/>
          <w:color w:val="000000"/>
          <w:spacing w:val="-1"/>
          <w:sz w:val="28"/>
          <w:szCs w:val="20"/>
        </w:rPr>
        <w:br w:type="textWrapping"/>
      </w: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и кроватями вещи, книги и т. п.</w:t>
      </w:r>
    </w:p>
    <w:p w14:paraId="3C9CB3A4"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pacing w:val="-1"/>
          <w:sz w:val="40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Используйте пылесосы для влажной уборки с одноразовыми бумажными пакетами и НЕРА-фильтрами или пылесосы с аквафильтром.</w:t>
      </w:r>
      <w:r>
        <w:rPr>
          <w:rFonts w:ascii="Times New Roman" w:hAnsi="Times New Roman" w:cs="Times New Roman"/>
          <w:color w:val="000000"/>
          <w:spacing w:val="-1"/>
          <w:sz w:val="28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Во время уборки надевать одноразовую маску. Желательно, чтобы убирался другой человек. Проводить влажную уборку как можно чаще (лучше - ежедневно), но не «пересушивать» и не «переувлажнять» воз-дух. Оптимальная влажность 40-50 %.</w:t>
      </w:r>
    </w:p>
    <w:p w14:paraId="7D4DFE7F"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pacing w:val="-1"/>
          <w:sz w:val="40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Не курите в квартире. Не используйте дезодоранты-спреи, аэрозольные освежители воздуха и др. резко пахнущие средства бытовой химии и косметики.</w:t>
      </w:r>
    </w:p>
    <w:p w14:paraId="3103BBEF"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pacing w:val="-1"/>
          <w:sz w:val="40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Используйте очистители воздуха с НЕРА-фильтрами. По возможности установите оконные кондиционеры. Не пользуйтесь электрическими вентиляторами.</w:t>
      </w:r>
    </w:p>
    <w:p w14:paraId="14C70DF2"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pacing w:val="-1"/>
          <w:sz w:val="40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Не заводите домашних животных, птиц, рептилий, не кормите сухим кормом рыбок. Не разводите в спальне домашние растения.</w:t>
      </w:r>
    </w:p>
    <w:p w14:paraId="106BD007"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pacing w:val="-1"/>
          <w:sz w:val="40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0"/>
          <w:shd w:val="clear" w:color="auto" w:fill="FFFFFF"/>
        </w:rPr>
        <w:t>Регулярно используйте химические средства (акарициды), уничтожающие клещей (Allergoff и др.), для мягкой мебели и постельных принадлежностей 2 раза в год (весна и осень).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7640088"/>
    <w:multiLevelType w:val="multilevel"/>
    <w:tmpl w:val="47640088"/>
    <w:lvl w:ilvl="0" w:tentative="0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A77C8C"/>
    <w:multiLevelType w:val="multilevel"/>
    <w:tmpl w:val="48A77C8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C00"/>
    <w:rsid w:val="001E3999"/>
    <w:rsid w:val="005C274A"/>
    <w:rsid w:val="006F5C00"/>
    <w:rsid w:val="0087105A"/>
    <w:rsid w:val="61881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5D481A0-3C14-4C0A-9681-E4AE9D34AF9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963</Words>
  <Characters>5494</Characters>
  <Lines>45</Lines>
  <Paragraphs>12</Paragraphs>
  <TotalTime>13</TotalTime>
  <ScaleCrop>false</ScaleCrop>
  <LinksUpToDate>false</LinksUpToDate>
  <CharactersWithSpaces>6445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2026-04-19T07:56:00Z</dcterms:created>
  <dc:creator>Виктория Окулова</dc:creator>
  <cp:lastModifiedBy>o.olt</cp:lastModifiedBy>
  <dcterms:modified xsi:type="dcterms:W3CDTF">2026-04-28T10:08:22Z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12AF3CFF61EC48539B6638D143F391F2_13</vt:lpwstr>
  </property>
</Properties>
</file>