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734B8" w14:textId="392B5244" w:rsidR="0069094E" w:rsidRDefault="0069094E" w:rsidP="006909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Фолиеводефицитная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анемия у детей</w:t>
      </w:r>
      <w:r w:rsidR="001342F8">
        <w:rPr>
          <w:rFonts w:ascii="Times New Roman" w:hAnsi="Times New Roman" w:cs="Times New Roman"/>
          <w:b/>
          <w:bCs/>
          <w:sz w:val="28"/>
          <w:szCs w:val="28"/>
        </w:rPr>
        <w:t xml:space="preserve"> – общая информация</w:t>
      </w:r>
    </w:p>
    <w:p w14:paraId="1410232A" w14:textId="77777777" w:rsidR="00C50285" w:rsidRPr="001342F8" w:rsidRDefault="00C50285" w:rsidP="00C50285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2F8">
        <w:rPr>
          <w:rFonts w:ascii="Times New Roman" w:hAnsi="Times New Roman" w:cs="Times New Roman"/>
          <w:b/>
          <w:bCs/>
          <w:sz w:val="28"/>
          <w:szCs w:val="28"/>
        </w:rPr>
        <w:t xml:space="preserve">Данная памятка носит информационный характер. </w:t>
      </w:r>
      <w:r>
        <w:rPr>
          <w:rFonts w:ascii="Times New Roman" w:hAnsi="Times New Roman" w:cs="Times New Roman"/>
          <w:b/>
          <w:bCs/>
          <w:sz w:val="28"/>
          <w:szCs w:val="28"/>
        </w:rPr>
        <w:t>Является дополнением к заключению врача.</w:t>
      </w:r>
    </w:p>
    <w:p w14:paraId="4E3582E7" w14:textId="77777777" w:rsidR="001342F8" w:rsidRPr="001342F8" w:rsidRDefault="001342F8" w:rsidP="001342F8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EBB7C0" w14:textId="14FE60CD" w:rsidR="001342F8" w:rsidRPr="001342F8" w:rsidRDefault="001342F8" w:rsidP="001342F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42F8">
        <w:rPr>
          <w:rFonts w:ascii="Times New Roman" w:hAnsi="Times New Roman" w:cs="Times New Roman"/>
          <w:b/>
          <w:bCs/>
          <w:sz w:val="28"/>
          <w:szCs w:val="28"/>
        </w:rPr>
        <w:t>Фолиеводефицитная</w:t>
      </w:r>
      <w:proofErr w:type="spellEnd"/>
      <w:r w:rsidRPr="001342F8">
        <w:rPr>
          <w:rFonts w:ascii="Times New Roman" w:hAnsi="Times New Roman" w:cs="Times New Roman"/>
          <w:b/>
          <w:bCs/>
          <w:sz w:val="28"/>
          <w:szCs w:val="28"/>
        </w:rPr>
        <w:t xml:space="preserve"> анемия — </w:t>
      </w:r>
      <w:r w:rsidRPr="001342F8">
        <w:rPr>
          <w:rFonts w:ascii="Times New Roman" w:hAnsi="Times New Roman" w:cs="Times New Roman"/>
          <w:sz w:val="28"/>
          <w:szCs w:val="28"/>
        </w:rPr>
        <w:t>это состояние, при котором в организме ребенка снижается уровень гемоглобина из-за недостатка фолиевой кислоты (витамина B9). Эритроциты становятся крупными, но незрелыми и не могут эффективно переносить кислород.</w:t>
      </w:r>
    </w:p>
    <w:p w14:paraId="6EF526CD" w14:textId="77777777" w:rsidR="001342F8" w:rsidRPr="001342F8" w:rsidRDefault="001342F8" w:rsidP="001342F8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656FB7" w14:textId="77777777" w:rsidR="007A7C5A" w:rsidRDefault="007A7C5A" w:rsidP="007A7C5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7C5A">
        <w:rPr>
          <w:rFonts w:ascii="Times New Roman" w:hAnsi="Times New Roman" w:cs="Times New Roman"/>
          <w:b/>
          <w:bCs/>
          <w:sz w:val="28"/>
          <w:szCs w:val="28"/>
        </w:rPr>
        <w:t>Почему возникает</w:t>
      </w:r>
    </w:p>
    <w:p w14:paraId="0F87353A" w14:textId="77777777" w:rsidR="007A7C5A" w:rsidRPr="007A7C5A" w:rsidRDefault="007A7C5A" w:rsidP="007A7C5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7B9D5F" w14:textId="0D2C5C70" w:rsidR="007A7C5A" w:rsidRPr="007A7C5A" w:rsidRDefault="007A7C5A" w:rsidP="007A7C5A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Неправильное питание. У младенцев частая причина — вскармливание козьим молоком. У детей постарше — недостаток зелёных листовых овощей, бобовых, печени.  </w:t>
      </w:r>
    </w:p>
    <w:p w14:paraId="2050E97B" w14:textId="13C63382" w:rsidR="007A7C5A" w:rsidRPr="007A7C5A" w:rsidRDefault="007A7C5A" w:rsidP="007A7C5A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Нарушение всасывания в кишечнике. Это бывает при хронических энтеритах, целиакии и других заболеваниях.  </w:t>
      </w:r>
    </w:p>
    <w:p w14:paraId="5B19CE5A" w14:textId="27080880" w:rsidR="007A7C5A" w:rsidRPr="007A7C5A" w:rsidRDefault="007A7C5A" w:rsidP="007A7C5A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Повышенная потребность. Например, в периоды бурного роста (3–5 лет, начало школьного возраста, подростковый период).  </w:t>
      </w:r>
    </w:p>
    <w:p w14:paraId="080E3528" w14:textId="3EF58FE0" w:rsidR="007A7C5A" w:rsidRPr="007A7C5A" w:rsidRDefault="007A7C5A" w:rsidP="007A7C5A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Приём некоторых лекарств. Противоэпилептические препараты, некоторые средства от диабета могут мешать усвоению фолиевой кислоты.  </w:t>
      </w:r>
    </w:p>
    <w:p w14:paraId="1A22B27B" w14:textId="77777777" w:rsidR="007A7C5A" w:rsidRPr="007A7C5A" w:rsidRDefault="007A7C5A" w:rsidP="007A7C5A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>Глистные инвазии тоже могут способствовать дефициту. </w:t>
      </w:r>
    </w:p>
    <w:p w14:paraId="06C53F2C" w14:textId="77777777" w:rsidR="007A7C5A" w:rsidRDefault="007A7C5A" w:rsidP="007A7C5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AF3ADF" w14:textId="4025D766" w:rsidR="007A7C5A" w:rsidRDefault="007A7C5A" w:rsidP="007A7C5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7C5A">
        <w:rPr>
          <w:rFonts w:ascii="Times New Roman" w:hAnsi="Times New Roman" w:cs="Times New Roman"/>
          <w:b/>
          <w:bCs/>
          <w:sz w:val="28"/>
          <w:szCs w:val="28"/>
        </w:rPr>
        <w:t>Как это проявляется</w:t>
      </w:r>
    </w:p>
    <w:p w14:paraId="3EEC3ED1" w14:textId="77777777" w:rsidR="007A7C5A" w:rsidRPr="007A7C5A" w:rsidRDefault="007A7C5A" w:rsidP="007A7C5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722998" w14:textId="77777777" w:rsidR="007A7C5A" w:rsidRPr="007A7C5A" w:rsidRDefault="007A7C5A" w:rsidP="007A7C5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>Симптомы зависят от возраста ребёнка:</w:t>
      </w:r>
    </w:p>
    <w:p w14:paraId="0FB288FC" w14:textId="77777777" w:rsidR="007A7C5A" w:rsidRPr="007A7C5A" w:rsidRDefault="007A7C5A" w:rsidP="007A7C5A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>У младенцев и детей раннего возраста: вялость, бледность, плохой аппетит, недостаточная прибавка в весе, капризность, быстрая утомляемость, нарушения сна. </w:t>
      </w:r>
    </w:p>
    <w:p w14:paraId="4F3DDA14" w14:textId="03CED3E6" w:rsidR="007A7C5A" w:rsidRPr="007A7C5A" w:rsidRDefault="007A7C5A" w:rsidP="007A7C5A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У школьников: снижение внимания и памяти, слабость, сонливость, головные боли, ухудшение успеваемости, снижение переносимости физических нагрузок.  </w:t>
      </w:r>
    </w:p>
    <w:p w14:paraId="12E40364" w14:textId="1755D33D" w:rsidR="007A7C5A" w:rsidRPr="007A7C5A" w:rsidRDefault="007A7C5A" w:rsidP="007A7C5A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Также могут быть: учащённое сердцебиение и дыхание, воспаление языка (глоссит), воспаление слизистой рта (стоматит), расстройства пищеварения (диарея или запоры).  </w:t>
      </w:r>
    </w:p>
    <w:p w14:paraId="6FB079C9" w14:textId="77777777" w:rsidR="001342F8" w:rsidRPr="007A7C5A" w:rsidRDefault="001342F8" w:rsidP="001342F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46E76565" w14:textId="1A0B9FB4" w:rsidR="0069094E" w:rsidRDefault="007A7C5A" w:rsidP="0069094E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Профилактика</w:t>
      </w:r>
    </w:p>
    <w:p w14:paraId="3629B89F" w14:textId="77777777" w:rsidR="0069094E" w:rsidRDefault="0069094E" w:rsidP="0069094E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9C78EF" w14:textId="77777777" w:rsidR="0069094E" w:rsidRDefault="0069094E" w:rsidP="0069094E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Врачи подчеркивают, анемию гораздо легче предупредить, чем лечить. </w:t>
      </w:r>
    </w:p>
    <w:p w14:paraId="02D86C7A" w14:textId="77777777" w:rsidR="0069094E" w:rsidRDefault="0069094E" w:rsidP="0069094E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 о важных деталях:</w:t>
      </w:r>
    </w:p>
    <w:p w14:paraId="43C63D57" w14:textId="77777777" w:rsidR="0069094E" w:rsidRDefault="0069094E" w:rsidP="0069094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Достаточный и качественный сон – минимум 10-12 часов в сутки для дошкольников и 8-10 часов для школьников.</w:t>
      </w:r>
    </w:p>
    <w:p w14:paraId="272C1537" w14:textId="77777777" w:rsidR="0069094E" w:rsidRDefault="0069094E" w:rsidP="0069094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Ежедневные прогулки на свежем воздухе не менее 1-2 часов в день.</w:t>
      </w:r>
    </w:p>
    <w:p w14:paraId="6136AAF5" w14:textId="77777777" w:rsidR="0069094E" w:rsidRDefault="0069094E" w:rsidP="0069094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Умеренные физические нагрузки и регулярная физическая активность, которая способствует нормализации обмена веществ и повышению иммунитета.</w:t>
      </w:r>
    </w:p>
    <w:p w14:paraId="671BEC5F" w14:textId="045EB0E0" w:rsidR="001342F8" w:rsidRPr="001342F8" w:rsidRDefault="001342F8" w:rsidP="001342F8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2F8">
        <w:rPr>
          <w:rFonts w:ascii="Times New Roman" w:hAnsi="Times New Roman" w:cs="Times New Roman"/>
          <w:sz w:val="28"/>
          <w:szCs w:val="28"/>
        </w:rPr>
        <w:t>Правильное питание с раннего возраста</w:t>
      </w:r>
    </w:p>
    <w:p w14:paraId="3547DC8B" w14:textId="4ABD76BC" w:rsidR="001342F8" w:rsidRPr="001342F8" w:rsidRDefault="001342F8" w:rsidP="001342F8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2F8">
        <w:rPr>
          <w:rFonts w:ascii="Times New Roman" w:hAnsi="Times New Roman" w:cs="Times New Roman"/>
          <w:sz w:val="28"/>
          <w:szCs w:val="28"/>
        </w:rPr>
        <w:t>Особое внимание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1342F8">
        <w:rPr>
          <w:rFonts w:ascii="Times New Roman" w:hAnsi="Times New Roman" w:cs="Times New Roman"/>
          <w:sz w:val="28"/>
          <w:szCs w:val="28"/>
        </w:rPr>
        <w:t xml:space="preserve"> недоношенным, детям с низкой массой тела, хроническими болезнями ЖКТ</w:t>
      </w:r>
    </w:p>
    <w:p w14:paraId="20E486C8" w14:textId="28EDC231" w:rsidR="001342F8" w:rsidRPr="001342F8" w:rsidRDefault="001342F8" w:rsidP="001342F8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2F8">
        <w:rPr>
          <w:rFonts w:ascii="Times New Roman" w:hAnsi="Times New Roman" w:cs="Times New Roman"/>
          <w:sz w:val="28"/>
          <w:szCs w:val="28"/>
        </w:rPr>
        <w:t>Не использовать козье/коровье молоко для вскармливания младенцев</w:t>
      </w:r>
    </w:p>
    <w:p w14:paraId="094959E4" w14:textId="77777777" w:rsidR="0069094E" w:rsidRDefault="0069094E" w:rsidP="0069094E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если вас ничего не беспокоит, профилактические визиты к педиатру не менее важны, чем визиты по болезни. Рекомендуется проходить плановые осмотры:</w:t>
      </w:r>
    </w:p>
    <w:p w14:paraId="5E0A2DFC" w14:textId="77777777" w:rsidR="0069094E" w:rsidRDefault="0069094E" w:rsidP="0069094E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возрасте до года – не реже 1 раза в месяц.</w:t>
      </w:r>
    </w:p>
    <w:p w14:paraId="4792F231" w14:textId="77777777" w:rsidR="0069094E" w:rsidRDefault="0069094E" w:rsidP="0069094E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года до трех лет – каждые 3-6 месяцев.</w:t>
      </w:r>
    </w:p>
    <w:p w14:paraId="6B620CE0" w14:textId="77777777" w:rsidR="0069094E" w:rsidRDefault="0069094E" w:rsidP="0069094E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трех лет и старше – не реже раза в год.</w:t>
      </w:r>
    </w:p>
    <w:p w14:paraId="2B94EDBB" w14:textId="77777777" w:rsidR="0069094E" w:rsidRDefault="0069094E" w:rsidP="0069094E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регулярные осмотры помогают вовремя заметить первые признаки анемии и других состояний, которые могут к ней привести.</w:t>
      </w:r>
    </w:p>
    <w:p w14:paraId="0B70D842" w14:textId="77777777" w:rsidR="0069094E" w:rsidRDefault="0069094E" w:rsidP="0069094E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3250DBC" w14:textId="6725A59F" w:rsidR="0069094E" w:rsidRDefault="007A7C5A" w:rsidP="0069094E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Питание</w:t>
      </w:r>
      <w:r w:rsidR="006909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F8C89CA" w14:textId="77777777" w:rsidR="0069094E" w:rsidRDefault="0069094E" w:rsidP="0069094E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C112548" w14:textId="77777777" w:rsidR="007A7C5A" w:rsidRDefault="007A7C5A" w:rsidP="008C1006">
      <w:pPr>
        <w:pStyle w:val="a7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Включите в рацион продукты, богатые фолиевой кислотой: </w:t>
      </w:r>
    </w:p>
    <w:p w14:paraId="57983920" w14:textId="77777777" w:rsidR="007A7C5A" w:rsidRDefault="007A7C5A" w:rsidP="008C1006">
      <w:pPr>
        <w:pStyle w:val="a7"/>
        <w:numPr>
          <w:ilvl w:val="0"/>
          <w:numId w:val="9"/>
        </w:numPr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зелёные листовые овощи (брокколи, шпинат) </w:t>
      </w:r>
    </w:p>
    <w:p w14:paraId="428D6BA3" w14:textId="77777777" w:rsidR="007A7C5A" w:rsidRDefault="007A7C5A" w:rsidP="008C1006">
      <w:pPr>
        <w:pStyle w:val="a7"/>
        <w:numPr>
          <w:ilvl w:val="0"/>
          <w:numId w:val="9"/>
        </w:numPr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 xml:space="preserve">бобовые, печень, помидоры, авокадо. </w:t>
      </w:r>
    </w:p>
    <w:p w14:paraId="40953146" w14:textId="05D474B1" w:rsidR="0069094E" w:rsidRDefault="007A7C5A" w:rsidP="008C1006">
      <w:pPr>
        <w:pStyle w:val="a7"/>
        <w:numPr>
          <w:ilvl w:val="0"/>
          <w:numId w:val="9"/>
        </w:numPr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7A7C5A">
        <w:rPr>
          <w:rFonts w:ascii="Times New Roman" w:hAnsi="Times New Roman" w:cs="Times New Roman"/>
          <w:sz w:val="28"/>
          <w:szCs w:val="28"/>
        </w:rPr>
        <w:t>Помните: при длительной термической обработке часть витаминов разрушается. </w:t>
      </w:r>
    </w:p>
    <w:p w14:paraId="386767CD" w14:textId="77777777" w:rsidR="0069094E" w:rsidRDefault="0069094E" w:rsidP="0069094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ОСОБЫЕ РЕКОМЕНДАЦИИ ДЛЯ РОДИТЕЛЕЙ-ВЕГЕТАРИАНЦЕВ И ВЕГАНОВ</w:t>
      </w:r>
    </w:p>
    <w:p w14:paraId="69E80DCD" w14:textId="36604562" w:rsidR="0069094E" w:rsidRDefault="0069094E" w:rsidP="00690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вашей семье не употребляют мясо или животные продукты, обязательно проконсультируйтесь с врачом-педиатром. В таких случаях, возможно, понадобится регулярный контроль показателей крови и профилактический прием </w:t>
      </w:r>
      <w:r w:rsidR="007A7C5A">
        <w:rPr>
          <w:rFonts w:ascii="Times New Roman" w:hAnsi="Times New Roman" w:cs="Times New Roman"/>
          <w:sz w:val="28"/>
          <w:szCs w:val="28"/>
        </w:rPr>
        <w:t xml:space="preserve">необходимых </w:t>
      </w:r>
      <w:r>
        <w:rPr>
          <w:rFonts w:ascii="Times New Roman" w:hAnsi="Times New Roman" w:cs="Times New Roman"/>
          <w:sz w:val="28"/>
          <w:szCs w:val="28"/>
        </w:rPr>
        <w:t>препаратов.</w:t>
      </w:r>
    </w:p>
    <w:p w14:paraId="20C826AE" w14:textId="4667350A" w:rsidR="0069094E" w:rsidRPr="00E86967" w:rsidRDefault="0069094E" w:rsidP="007A7C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своих детей!</w:t>
      </w:r>
    </w:p>
    <w:p w14:paraId="3980A9AB" w14:textId="77777777" w:rsidR="0069094E" w:rsidRPr="00202CE0" w:rsidRDefault="0069094E" w:rsidP="0069094E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51A8BE5" w14:textId="77777777" w:rsidR="0069094E" w:rsidRDefault="0069094E"/>
    <w:sectPr w:rsidR="0069094E" w:rsidSect="006909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518B"/>
    <w:multiLevelType w:val="hybridMultilevel"/>
    <w:tmpl w:val="31A6FC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F2FC2"/>
    <w:multiLevelType w:val="hybridMultilevel"/>
    <w:tmpl w:val="C83641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26E20"/>
    <w:multiLevelType w:val="hybridMultilevel"/>
    <w:tmpl w:val="729410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58F6178"/>
    <w:multiLevelType w:val="hybridMultilevel"/>
    <w:tmpl w:val="F41EE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32E76"/>
    <w:multiLevelType w:val="multilevel"/>
    <w:tmpl w:val="4760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67B7F"/>
    <w:multiLevelType w:val="multilevel"/>
    <w:tmpl w:val="F0E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FF5FA8"/>
    <w:multiLevelType w:val="hybridMultilevel"/>
    <w:tmpl w:val="079A09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B07AD"/>
    <w:multiLevelType w:val="hybridMultilevel"/>
    <w:tmpl w:val="6B46D3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4D7C1B"/>
    <w:multiLevelType w:val="hybridMultilevel"/>
    <w:tmpl w:val="BDCCF072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 w16cid:durableId="284891794">
    <w:abstractNumId w:val="2"/>
  </w:num>
  <w:num w:numId="2" w16cid:durableId="440338079">
    <w:abstractNumId w:val="3"/>
  </w:num>
  <w:num w:numId="3" w16cid:durableId="2049262439">
    <w:abstractNumId w:val="7"/>
  </w:num>
  <w:num w:numId="4" w16cid:durableId="1074665192">
    <w:abstractNumId w:val="0"/>
  </w:num>
  <w:num w:numId="5" w16cid:durableId="823857072">
    <w:abstractNumId w:val="1"/>
  </w:num>
  <w:num w:numId="6" w16cid:durableId="1073310746">
    <w:abstractNumId w:val="6"/>
  </w:num>
  <w:num w:numId="7" w16cid:durableId="1506245281">
    <w:abstractNumId w:val="5"/>
  </w:num>
  <w:num w:numId="8" w16cid:durableId="1788506246">
    <w:abstractNumId w:val="4"/>
  </w:num>
  <w:num w:numId="9" w16cid:durableId="363971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4E"/>
    <w:rsid w:val="001342F8"/>
    <w:rsid w:val="004C45FD"/>
    <w:rsid w:val="0069094E"/>
    <w:rsid w:val="007A7C5A"/>
    <w:rsid w:val="008C1006"/>
    <w:rsid w:val="00C50285"/>
    <w:rsid w:val="00E41D87"/>
    <w:rsid w:val="00E8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23E14"/>
  <w15:chartTrackingRefBased/>
  <w15:docId w15:val="{13081ABD-613C-4500-99AB-E900EDEA0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094E"/>
  </w:style>
  <w:style w:type="paragraph" w:styleId="1">
    <w:name w:val="heading 1"/>
    <w:basedOn w:val="a"/>
    <w:next w:val="a"/>
    <w:link w:val="10"/>
    <w:uiPriority w:val="9"/>
    <w:qFormat/>
    <w:rsid w:val="00690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0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09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0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09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0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0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0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0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09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09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09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09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09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09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09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09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09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0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0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0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0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0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09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09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09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09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09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9094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A7C5A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A7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8D41E-4A29-4391-92BA-C45FBB438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 Зинец</dc:creator>
  <cp:keywords/>
  <dc:description/>
  <cp:lastModifiedBy>Марина Александровна Зинец</cp:lastModifiedBy>
  <cp:revision>5</cp:revision>
  <cp:lastPrinted>2026-09-30T03:51:00Z</cp:lastPrinted>
  <dcterms:created xsi:type="dcterms:W3CDTF">2026-09-29T10:53:00Z</dcterms:created>
  <dcterms:modified xsi:type="dcterms:W3CDTF">2026-09-30T05:32:00Z</dcterms:modified>
</cp:coreProperties>
</file>